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D0C21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672DE6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A589736" w14:textId="503F20AC" w:rsidR="00DC3232" w:rsidRPr="00AA6782" w:rsidRDefault="00DC3232" w:rsidP="00DC3232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AA6782">
        <w:rPr>
          <w:rFonts w:ascii="Arial" w:hAnsi="Arial" w:cs="Arial"/>
          <w:b/>
          <w:color w:val="000000"/>
          <w:szCs w:val="24"/>
        </w:rPr>
        <w:t xml:space="preserve">Obec </w:t>
      </w:r>
      <w:r w:rsidR="003F1FD8" w:rsidRPr="00AA6782">
        <w:rPr>
          <w:rFonts w:ascii="Arial" w:hAnsi="Arial" w:cs="Arial"/>
          <w:b/>
          <w:color w:val="000000"/>
          <w:szCs w:val="24"/>
        </w:rPr>
        <w:t>Závišice</w:t>
      </w:r>
    </w:p>
    <w:p w14:paraId="73ADD778" w14:textId="692E6F3C" w:rsidR="00DC3232" w:rsidRPr="00AA6782" w:rsidRDefault="00DC3232" w:rsidP="00DC323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A6782">
        <w:rPr>
          <w:rFonts w:ascii="Arial" w:hAnsi="Arial" w:cs="Arial"/>
          <w:b/>
          <w:color w:val="000000"/>
          <w:szCs w:val="24"/>
        </w:rPr>
        <w:t xml:space="preserve">Zastupitelstvo obce </w:t>
      </w:r>
      <w:r w:rsidR="003F1FD8" w:rsidRPr="00AA6782">
        <w:rPr>
          <w:rFonts w:ascii="Arial" w:hAnsi="Arial" w:cs="Arial"/>
          <w:b/>
          <w:color w:val="000000"/>
          <w:szCs w:val="24"/>
        </w:rPr>
        <w:t>Závišice</w:t>
      </w:r>
    </w:p>
    <w:p w14:paraId="60C225BA" w14:textId="77777777" w:rsidR="003F1FD8" w:rsidRPr="00AA6782" w:rsidRDefault="003F1FD8" w:rsidP="00DC323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F30032A" w14:textId="606E6DC7" w:rsidR="00DC3232" w:rsidRPr="00AA6782" w:rsidRDefault="00DC3232" w:rsidP="00AA678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A6782">
        <w:rPr>
          <w:rFonts w:ascii="Arial" w:hAnsi="Arial" w:cs="Arial"/>
          <w:b/>
          <w:szCs w:val="24"/>
        </w:rPr>
        <w:t>Obecně závazná</w:t>
      </w:r>
      <w:r w:rsidR="00356020" w:rsidRPr="00AA6782">
        <w:rPr>
          <w:rFonts w:ascii="Arial" w:hAnsi="Arial" w:cs="Arial"/>
          <w:b/>
          <w:szCs w:val="24"/>
        </w:rPr>
        <w:t xml:space="preserve"> vyhláška obce </w:t>
      </w:r>
      <w:r w:rsidR="003F1FD8" w:rsidRPr="00AA6782">
        <w:rPr>
          <w:rFonts w:ascii="Arial" w:hAnsi="Arial" w:cs="Arial"/>
          <w:b/>
          <w:szCs w:val="24"/>
        </w:rPr>
        <w:t>Závišice</w:t>
      </w:r>
    </w:p>
    <w:p w14:paraId="45918FA3" w14:textId="77777777" w:rsidR="00DC3232" w:rsidRPr="00AA6782" w:rsidRDefault="00DC3232" w:rsidP="00DC3232">
      <w:pPr>
        <w:spacing w:after="120"/>
        <w:jc w:val="center"/>
        <w:rPr>
          <w:rFonts w:ascii="Arial" w:hAnsi="Arial" w:cs="Arial"/>
          <w:b/>
        </w:rPr>
      </w:pPr>
      <w:r w:rsidRPr="00AA6782">
        <w:rPr>
          <w:rFonts w:ascii="Arial" w:hAnsi="Arial" w:cs="Arial"/>
          <w:b/>
        </w:rPr>
        <w:t>o regulaci provozování hazardních her</w:t>
      </w:r>
    </w:p>
    <w:p w14:paraId="7C404238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394EA9" w14:textId="610A9A6F" w:rsidR="00DC3232" w:rsidRDefault="00DC3232" w:rsidP="00DC323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356020">
        <w:rPr>
          <w:rFonts w:ascii="Arial" w:hAnsi="Arial" w:cs="Arial"/>
          <w:sz w:val="22"/>
          <w:szCs w:val="22"/>
        </w:rPr>
        <w:t xml:space="preserve"> </w:t>
      </w:r>
      <w:r w:rsidR="003F1FD8">
        <w:rPr>
          <w:rFonts w:ascii="Arial" w:hAnsi="Arial" w:cs="Arial"/>
          <w:sz w:val="22"/>
          <w:szCs w:val="22"/>
        </w:rPr>
        <w:t xml:space="preserve">Závišice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C41473">
        <w:rPr>
          <w:rFonts w:ascii="Arial" w:hAnsi="Arial" w:cs="Arial"/>
          <w:sz w:val="22"/>
          <w:szCs w:val="22"/>
        </w:rPr>
        <w:t xml:space="preserve">19. 6. 2024 </w:t>
      </w:r>
      <w:r>
        <w:rPr>
          <w:rFonts w:ascii="Arial" w:hAnsi="Arial" w:cs="Arial"/>
          <w:sz w:val="22"/>
          <w:szCs w:val="22"/>
        </w:rPr>
        <w:t>usnesením č.</w:t>
      </w:r>
      <w:r w:rsidR="00C41473">
        <w:rPr>
          <w:rFonts w:ascii="Arial" w:hAnsi="Arial" w:cs="Arial"/>
          <w:sz w:val="22"/>
          <w:szCs w:val="22"/>
        </w:rPr>
        <w:t xml:space="preserve"> 259/2024 </w:t>
      </w:r>
      <w:r>
        <w:rPr>
          <w:rFonts w:ascii="Arial" w:hAnsi="Arial" w:cs="Arial"/>
          <w:sz w:val="22"/>
          <w:szCs w:val="22"/>
        </w:rPr>
        <w:t xml:space="preserve">usneslo vydat na základě ustanovení </w:t>
      </w:r>
      <w:r w:rsidR="00DA730A">
        <w:rPr>
          <w:rFonts w:ascii="Arial" w:hAnsi="Arial" w:cs="Arial"/>
          <w:sz w:val="22"/>
          <w:szCs w:val="22"/>
        </w:rPr>
        <w:t>§ 10 písm. a) a § 84 odst. 2 písm. h) zákona</w:t>
      </w:r>
      <w:r w:rsidR="00C41473">
        <w:rPr>
          <w:rFonts w:ascii="Arial" w:hAnsi="Arial" w:cs="Arial"/>
          <w:sz w:val="22"/>
          <w:szCs w:val="22"/>
        </w:rPr>
        <w:t xml:space="preserve">                                 </w:t>
      </w:r>
      <w:r w:rsidR="00DA730A">
        <w:rPr>
          <w:rFonts w:ascii="Arial" w:hAnsi="Arial" w:cs="Arial"/>
          <w:sz w:val="22"/>
          <w:szCs w:val="22"/>
        </w:rPr>
        <w:t xml:space="preserve"> č. 128/2000 Sb., o obcích (obecní zřízení), ve znění pozdějších předpisů, a v souladu </w:t>
      </w:r>
      <w:r w:rsidR="00DA730A">
        <w:rPr>
          <w:rFonts w:ascii="Arial" w:hAnsi="Arial" w:cs="Arial"/>
          <w:sz w:val="22"/>
          <w:szCs w:val="22"/>
        </w:rPr>
        <w:br/>
        <w:t xml:space="preserve">s ustanovením </w:t>
      </w:r>
      <w:r>
        <w:rPr>
          <w:rFonts w:ascii="Arial" w:hAnsi="Arial" w:cs="Arial"/>
          <w:sz w:val="22"/>
          <w:szCs w:val="22"/>
        </w:rPr>
        <w:t xml:space="preserve">§ 12 odst. 1 zákona č. 186/2016 Sb., o hazardních hrách, </w:t>
      </w:r>
      <w:r w:rsidR="009138F1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598B8E06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D453D8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A1733D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14:paraId="69CEC8F8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Cíl vyhlášky</w:t>
      </w:r>
    </w:p>
    <w:p w14:paraId="3D00BBD1" w14:textId="77777777" w:rsidR="00DC3232" w:rsidRPr="002E58D6" w:rsidRDefault="00DC3232" w:rsidP="00DC32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C1C6D13" w14:textId="79916105" w:rsidR="00574079" w:rsidRDefault="00574079" w:rsidP="00574079">
      <w:pPr>
        <w:jc w:val="both"/>
        <w:rPr>
          <w:rFonts w:ascii="Arial" w:hAnsi="Arial" w:cs="Arial"/>
          <w:sz w:val="22"/>
          <w:szCs w:val="22"/>
        </w:rPr>
      </w:pPr>
      <w:r w:rsidRPr="00C565D2">
        <w:rPr>
          <w:rFonts w:ascii="Arial" w:hAnsi="Arial" w:cs="Arial"/>
          <w:sz w:val="22"/>
          <w:szCs w:val="22"/>
        </w:rPr>
        <w:t>Cílem této vyhlášky je omezit společenská rizika vyplývající z provozování hazardních her, které často tvoří tzv. předpolí činností rozporných s veřejným pořádkem a dobrými mravy, a které mají škodlivý vliv jak na jejich účastníky, tak osoby jim blízké.</w:t>
      </w:r>
    </w:p>
    <w:p w14:paraId="5943E4F7" w14:textId="77777777" w:rsidR="00574079" w:rsidRPr="00C565D2" w:rsidRDefault="00574079" w:rsidP="00574079">
      <w:pPr>
        <w:jc w:val="both"/>
        <w:rPr>
          <w:rFonts w:ascii="Arial" w:hAnsi="Arial" w:cs="Arial"/>
          <w:sz w:val="22"/>
          <w:szCs w:val="22"/>
        </w:rPr>
      </w:pPr>
    </w:p>
    <w:p w14:paraId="4429BD80" w14:textId="77777777" w:rsidR="00440260" w:rsidRDefault="00440260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B2BA41" w14:textId="77777777" w:rsidR="00DC3232" w:rsidRDefault="002E58D6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14:paraId="0DA0300D" w14:textId="77777777" w:rsidR="00DC3232" w:rsidRDefault="00DC3232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Zákaz provozování </w:t>
      </w:r>
    </w:p>
    <w:p w14:paraId="55600D6E" w14:textId="77777777" w:rsidR="00DC3232" w:rsidRDefault="00DC3232" w:rsidP="00DC3232">
      <w:pPr>
        <w:jc w:val="both"/>
        <w:rPr>
          <w:rFonts w:ascii="Arial" w:hAnsi="Arial" w:cs="Arial"/>
          <w:sz w:val="22"/>
          <w:szCs w:val="22"/>
        </w:rPr>
      </w:pPr>
    </w:p>
    <w:p w14:paraId="60F02354" w14:textId="77777777" w:rsidR="00DC3232" w:rsidRDefault="00DC3232" w:rsidP="00DC3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Provozování binga, technické hry, živé hry a turnaje malého rozsahu je na celém území obce zakázáno.</w:t>
      </w:r>
    </w:p>
    <w:p w14:paraId="1D12853D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8E4209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F886CE" w14:textId="7B9D3BDA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15354D">
        <w:rPr>
          <w:rFonts w:ascii="Arial" w:hAnsi="Arial" w:cs="Arial"/>
          <w:b/>
          <w:sz w:val="22"/>
          <w:szCs w:val="22"/>
        </w:rPr>
        <w:t>3</w:t>
      </w:r>
    </w:p>
    <w:p w14:paraId="0E584FFA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6D00E217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</w:p>
    <w:p w14:paraId="55EE7601" w14:textId="59F8ABA5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Zrušuje se obecně závazná vyhláška č.</w:t>
      </w:r>
      <w:r w:rsidR="00AA6782">
        <w:rPr>
          <w:rFonts w:ascii="Arial" w:hAnsi="Arial" w:cs="Arial"/>
          <w:bCs/>
          <w:iCs/>
          <w:sz w:val="22"/>
          <w:szCs w:val="22"/>
        </w:rPr>
        <w:t xml:space="preserve"> 1</w:t>
      </w:r>
      <w:r>
        <w:rPr>
          <w:rFonts w:ascii="Arial" w:hAnsi="Arial" w:cs="Arial"/>
          <w:bCs/>
          <w:iCs/>
          <w:sz w:val="22"/>
          <w:szCs w:val="22"/>
        </w:rPr>
        <w:t>/</w:t>
      </w:r>
      <w:r w:rsidR="00AA6782">
        <w:rPr>
          <w:rFonts w:ascii="Arial" w:hAnsi="Arial" w:cs="Arial"/>
          <w:bCs/>
          <w:iCs/>
          <w:sz w:val="22"/>
          <w:szCs w:val="22"/>
        </w:rPr>
        <w:t>2011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="00AA6782">
        <w:rPr>
          <w:rFonts w:ascii="Arial" w:hAnsi="Arial" w:cs="Arial"/>
          <w:bCs/>
          <w:iCs/>
          <w:sz w:val="22"/>
          <w:szCs w:val="22"/>
        </w:rPr>
        <w:t xml:space="preserve"> o regulaci provozování loterií a jiných podobných her</w:t>
      </w:r>
      <w:r>
        <w:rPr>
          <w:rFonts w:ascii="Arial" w:hAnsi="Arial" w:cs="Arial"/>
          <w:bCs/>
          <w:iCs/>
          <w:sz w:val="22"/>
          <w:szCs w:val="22"/>
        </w:rPr>
        <w:t>, ze dne</w:t>
      </w:r>
      <w:r w:rsidR="00AA6782">
        <w:rPr>
          <w:rFonts w:ascii="Arial" w:hAnsi="Arial" w:cs="Arial"/>
          <w:bCs/>
          <w:iCs/>
          <w:sz w:val="22"/>
          <w:szCs w:val="22"/>
        </w:rPr>
        <w:t xml:space="preserve"> 14. prosince 2011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3831E2B3" w14:textId="77777777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FA6FD3C" w14:textId="77777777" w:rsidR="007A26A0" w:rsidRDefault="007A26A0" w:rsidP="007A26A0">
      <w:pPr>
        <w:jc w:val="both"/>
        <w:rPr>
          <w:rFonts w:ascii="Arial" w:hAnsi="Arial" w:cs="Arial"/>
          <w:b/>
          <w:sz w:val="22"/>
          <w:szCs w:val="22"/>
        </w:rPr>
      </w:pPr>
    </w:p>
    <w:p w14:paraId="58AFBEAF" w14:textId="77777777" w:rsidR="001E01F2" w:rsidRPr="001E01F2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93322A1" w14:textId="67C4877F" w:rsidR="00DC3232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7A26A0">
        <w:rPr>
          <w:rFonts w:ascii="Arial" w:hAnsi="Arial" w:cs="Arial"/>
          <w:b/>
          <w:sz w:val="22"/>
          <w:szCs w:val="22"/>
        </w:rPr>
        <w:t xml:space="preserve">ánek </w:t>
      </w:r>
      <w:r w:rsidR="0015354D">
        <w:rPr>
          <w:rFonts w:ascii="Arial" w:hAnsi="Arial" w:cs="Arial"/>
          <w:b/>
          <w:sz w:val="22"/>
          <w:szCs w:val="22"/>
        </w:rPr>
        <w:t>4</w:t>
      </w:r>
    </w:p>
    <w:p w14:paraId="69C45945" w14:textId="77777777" w:rsidR="00DC3232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CA1A3A7" w14:textId="77777777" w:rsidR="00DC3232" w:rsidRDefault="00DC3232" w:rsidP="00DC3232">
      <w:pPr>
        <w:rPr>
          <w:rFonts w:ascii="Arial" w:hAnsi="Arial" w:cs="Arial"/>
          <w:sz w:val="22"/>
          <w:szCs w:val="22"/>
        </w:rPr>
      </w:pPr>
    </w:p>
    <w:p w14:paraId="5010139C" w14:textId="77777777" w:rsidR="00410D41" w:rsidRPr="00410D41" w:rsidRDefault="00410D41" w:rsidP="00356020">
      <w:pPr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3CD2EA0" w14:textId="77777777" w:rsidR="001E01F2" w:rsidRDefault="001E01F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8279A1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580F698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C70959E" w14:textId="77777777" w:rsidR="0015354D" w:rsidRDefault="0015354D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DC3232" w14:paraId="5ED1EC0F" w14:textId="77777777" w:rsidTr="00A2775A">
        <w:trPr>
          <w:jc w:val="center"/>
        </w:trPr>
        <w:tc>
          <w:tcPr>
            <w:tcW w:w="4605" w:type="dxa"/>
            <w:hideMark/>
          </w:tcPr>
          <w:p w14:paraId="7F810EA4" w14:textId="2D129BA1" w:rsidR="00DC3232" w:rsidRPr="00D4522A" w:rsidRDefault="00DC323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14:paraId="151B9939" w14:textId="71F2CF27" w:rsidR="00DC3232" w:rsidRPr="00D4522A" w:rsidRDefault="00DC323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32" w14:paraId="1A43C075" w14:textId="77777777" w:rsidTr="00A2775A">
        <w:trPr>
          <w:jc w:val="center"/>
        </w:trPr>
        <w:tc>
          <w:tcPr>
            <w:tcW w:w="4605" w:type="dxa"/>
            <w:hideMark/>
          </w:tcPr>
          <w:p w14:paraId="3659D8D0" w14:textId="581F441E" w:rsidR="00DC3232" w:rsidRPr="00D4522A" w:rsidRDefault="00AA678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2A">
              <w:rPr>
                <w:rFonts w:ascii="Arial" w:hAnsi="Arial" w:cs="Arial"/>
                <w:sz w:val="22"/>
                <w:szCs w:val="22"/>
              </w:rPr>
              <w:t>Ladislav Kupčík</w:t>
            </w:r>
            <w:r w:rsidR="00574079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  <w:p w14:paraId="2FDF637A" w14:textId="77777777" w:rsidR="00DC3232" w:rsidRPr="00D4522A" w:rsidRDefault="00DC323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2A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4605" w:type="dxa"/>
            <w:hideMark/>
          </w:tcPr>
          <w:p w14:paraId="27F816D7" w14:textId="6AC7D099" w:rsidR="00DC3232" w:rsidRPr="00D4522A" w:rsidRDefault="00AA678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2A">
              <w:rPr>
                <w:rFonts w:ascii="Arial" w:hAnsi="Arial" w:cs="Arial"/>
                <w:sz w:val="22"/>
                <w:szCs w:val="22"/>
              </w:rPr>
              <w:t>Bc. Pavel Kuběna</w:t>
            </w:r>
            <w:r w:rsidR="00574079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  <w:p w14:paraId="7390EF93" w14:textId="77777777" w:rsidR="00DC3232" w:rsidRPr="00D4522A" w:rsidRDefault="00DC3232" w:rsidP="00A2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22A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14:paraId="582C0379" w14:textId="77777777" w:rsidR="00DC5766" w:rsidRDefault="00DC5766" w:rsidP="00DC3232">
      <w:pPr>
        <w:rPr>
          <w:rFonts w:ascii="Arial" w:hAnsi="Arial" w:cs="Arial"/>
          <w:sz w:val="23"/>
          <w:szCs w:val="23"/>
        </w:rPr>
      </w:pPr>
    </w:p>
    <w:p w14:paraId="4955CAAB" w14:textId="77777777" w:rsidR="00D4522A" w:rsidRDefault="00D4522A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F00F9A4" w14:textId="77777777" w:rsidR="00D4522A" w:rsidRDefault="00D4522A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E6A5E4D" w14:textId="77777777" w:rsidR="00D4522A" w:rsidRDefault="00D4522A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sectPr w:rsidR="00D4522A" w:rsidSect="00E855B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3312C"/>
    <w:multiLevelType w:val="hybridMultilevel"/>
    <w:tmpl w:val="30B4EC9C"/>
    <w:lvl w:ilvl="0" w:tplc="A39E55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02408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217E3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0B27"/>
    <w:multiLevelType w:val="hybridMultilevel"/>
    <w:tmpl w:val="5A8E4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48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788828">
    <w:abstractNumId w:val="1"/>
  </w:num>
  <w:num w:numId="3" w16cid:durableId="130025243">
    <w:abstractNumId w:val="0"/>
  </w:num>
  <w:num w:numId="4" w16cid:durableId="119650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32"/>
    <w:rsid w:val="000227BE"/>
    <w:rsid w:val="00071E91"/>
    <w:rsid w:val="0015354D"/>
    <w:rsid w:val="00181143"/>
    <w:rsid w:val="001E01F2"/>
    <w:rsid w:val="00216345"/>
    <w:rsid w:val="002207BA"/>
    <w:rsid w:val="002D2E46"/>
    <w:rsid w:val="002E58D6"/>
    <w:rsid w:val="00356020"/>
    <w:rsid w:val="003F1FD8"/>
    <w:rsid w:val="0040224F"/>
    <w:rsid w:val="00410D41"/>
    <w:rsid w:val="00440260"/>
    <w:rsid w:val="004940ED"/>
    <w:rsid w:val="004B5BE1"/>
    <w:rsid w:val="004D72B2"/>
    <w:rsid w:val="00574079"/>
    <w:rsid w:val="005F1A32"/>
    <w:rsid w:val="0060190F"/>
    <w:rsid w:val="006E4A5A"/>
    <w:rsid w:val="00715899"/>
    <w:rsid w:val="00742381"/>
    <w:rsid w:val="00790817"/>
    <w:rsid w:val="007A26A0"/>
    <w:rsid w:val="00882AEC"/>
    <w:rsid w:val="008A5B20"/>
    <w:rsid w:val="009138F1"/>
    <w:rsid w:val="00947156"/>
    <w:rsid w:val="0095053E"/>
    <w:rsid w:val="009C6AF0"/>
    <w:rsid w:val="009F4133"/>
    <w:rsid w:val="00A610F5"/>
    <w:rsid w:val="00AA6782"/>
    <w:rsid w:val="00B96E2A"/>
    <w:rsid w:val="00BB64BB"/>
    <w:rsid w:val="00C41473"/>
    <w:rsid w:val="00C61201"/>
    <w:rsid w:val="00D4522A"/>
    <w:rsid w:val="00D71261"/>
    <w:rsid w:val="00DA730A"/>
    <w:rsid w:val="00DC3232"/>
    <w:rsid w:val="00DC5766"/>
    <w:rsid w:val="00E36778"/>
    <w:rsid w:val="00E855B8"/>
    <w:rsid w:val="00E91963"/>
    <w:rsid w:val="00EF4ED0"/>
    <w:rsid w:val="00F06E6E"/>
    <w:rsid w:val="00FD0405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48F9"/>
  <w15:docId w15:val="{962B7E3C-1C42-4B0F-A3CD-D4AFBA5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1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55B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323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C32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DC323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E855B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855B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55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12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7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AD58-6B63-46BD-91D1-3713CEA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Alena Matzkova</cp:lastModifiedBy>
  <cp:revision>5</cp:revision>
  <cp:lastPrinted>2024-05-21T04:42:00Z</cp:lastPrinted>
  <dcterms:created xsi:type="dcterms:W3CDTF">2024-05-21T04:42:00Z</dcterms:created>
  <dcterms:modified xsi:type="dcterms:W3CDTF">2024-06-24T07:07:00Z</dcterms:modified>
</cp:coreProperties>
</file>